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D4" w:rsidRPr="00FE73D4" w:rsidRDefault="00FE73D4" w:rsidP="00FE73D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Toc116996790"/>
      <w:bookmarkStart w:id="1" w:name="_Toc117590520"/>
      <w:r w:rsidRPr="00FE73D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Памятка для учителя родного языка и литературы</w:t>
      </w:r>
      <w:bookmarkEnd w:id="0"/>
      <w:bookmarkEnd w:id="1"/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FE73D4" w:rsidRPr="00FE73D4" w:rsidTr="002976A1">
        <w:tc>
          <w:tcPr>
            <w:tcW w:w="5000" w:type="pct"/>
            <w:gridSpan w:val="2"/>
          </w:tcPr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E73D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Рабочие программы разрабатываем в соответствии с новыми изменениями. </w:t>
            </w:r>
          </w:p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E73D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Были общие требования к предметной области, конкретизировали по предметам.</w:t>
            </w:r>
          </w:p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E73D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«Родной язык» - базовый уровень»,</w:t>
            </w:r>
          </w:p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E73D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«Родная литература» - базовый уровень».</w:t>
            </w:r>
          </w:p>
        </w:tc>
      </w:tr>
      <w:tr w:rsidR="00FE73D4" w:rsidRPr="00FE73D4" w:rsidTr="002976A1">
        <w:tc>
          <w:tcPr>
            <w:tcW w:w="2500" w:type="pct"/>
          </w:tcPr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БЫЛО</w:t>
            </w:r>
          </w:p>
        </w:tc>
        <w:tc>
          <w:tcPr>
            <w:tcW w:w="2500" w:type="pct"/>
          </w:tcPr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ЗАМЕНИТЬ НА </w:t>
            </w:r>
          </w:p>
        </w:tc>
      </w:tr>
      <w:tr w:rsidR="00FE73D4" w:rsidRPr="00FE73D4" w:rsidTr="002976A1">
        <w:tc>
          <w:tcPr>
            <w:tcW w:w="2500" w:type="pct"/>
          </w:tcPr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73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9.2.</w:t>
            </w:r>
            <w:r w:rsidRPr="00FE73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Родной язык и родная литература</w:t>
            </w:r>
          </w:p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предметной области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"Родной язык и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родная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литература"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должно обеспечить:</w:t>
            </w:r>
          </w:p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 роли родного языка в жизни человека, общества, государства,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способности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свободно общаться на родном языке в различных формах и на разные темы;</w:t>
            </w:r>
          </w:p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включение в культурно-языковое поле родной литературы и культуры, воспитание ценностного отношения к родному языку как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носителю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культуры своего народа;</w:t>
            </w:r>
          </w:p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осознания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тесной связи между языковым, литературным, интеллектуальным, духовно-нравственным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развитием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личности и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ее социальным ростом;</w:t>
            </w:r>
          </w:p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устойчивого интереса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к чтению на родном языке как средству познания культуры своего народа и других культур, уважительного отношения к ним; приобщение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к литературному наследию и через него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сокровищам отечественной и мировой культуры; </w:t>
            </w:r>
            <w:proofErr w:type="spellStart"/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чувства причастности к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свершениям, традициям своего народа и осознание исторической преемственности поколений;</w:t>
            </w:r>
          </w:p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свободное использование словарного запаса,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культуры владения родным литературным языком во всей полноте его функциональных возможностей в соответствии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нормами 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устной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письменной речи,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правилами речевого этикета;</w:t>
            </w:r>
          </w:p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знаний о родном языке как системе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как развивающемся явлении,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о его уровнях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единицах,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о закономерностях его функционирования,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базовых понятий лингвистики,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аналитических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умений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в отношении языковых единиц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текстов</w:t>
            </w:r>
            <w:proofErr w:type="gramEnd"/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разных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функционально-смысловых типов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жанров.</w:t>
            </w:r>
          </w:p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результаты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изучения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предметной области "Родной язык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родная литература" включают предметные результаты учебных предметов: "Родной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язык", "Родная литература"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(базовый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и углубленный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уровень)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- требования к предметным результатам освоения базового курса родного языка и родной литературы должны отражать:</w:t>
            </w:r>
          </w:p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понятий о нормах родного языка и применение знаний о них в речевой практике;</w:t>
            </w:r>
          </w:p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2) владение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видами речевой деятельности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на родном языке (</w:t>
            </w:r>
            <w:proofErr w:type="spellStart"/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чтение, говорение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и письмо), обеспечивающими эффективное взаимодействие с окружающими людьми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в ситуациях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формального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неформального межличностного и межкультурного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общения;</w:t>
            </w:r>
          </w:p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3)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навыков свободного использования коммуникативно-эстетических возможностей родного языка;</w:t>
            </w:r>
          </w:p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понятий и систематизацию научных знаний о родном языке;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осознание взаимосвязи его уровней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единиц; освоение базовых понятий лингвистики,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основных единиц и грамматических категорий родного языка;</w:t>
            </w:r>
          </w:p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5) </w:t>
            </w:r>
            <w:proofErr w:type="spellStart"/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навыков проведения различных видов анализа слова (фонетического,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морфемного,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словообразов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ательного,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лексического,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морфологического),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синтаксического анализа словосочетания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предложения,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а также многоаспектного анализа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текста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на родном языке;</w:t>
            </w:r>
          </w:p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6)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обогащение активного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потенциального словарного запаса, расширение объема используемых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речи грамматических сре</w:t>
            </w:r>
            <w:proofErr w:type="gramStart"/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дств дл</w:t>
            </w:r>
            <w:proofErr w:type="gramEnd"/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я свободного выражения мыслей и чувств на родном языке адекватно ситуации и стилю общения;</w:t>
            </w:r>
          </w:p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7) овладение основными стилистическими ресурсами лексики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фразеологии родного языка,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основными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нормами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родного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языка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(орфоэпическими,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лексическими,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грамматическими,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орфографическими,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пунктуационными),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нормами речевого этикета;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опыта их использования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речевой практике при создании устных и письменных высказываний;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стремление к речевому самосовершенствованию;</w:t>
            </w:r>
          </w:p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8)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ответственности за языковую культуру как общечеловеческую ценность;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осознание значимости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чтения на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родном языке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изучения родной литературы для своего дальнейшего развития;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потребности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систематическом чтении как средстве познания мира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себя в этом мире,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гармонизации отношений человека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общества,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многоаспектного диалога;</w:t>
            </w:r>
          </w:p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9)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понимания родной литературы как одной из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основных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национально-культурных ценностей народа,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как особого способа познания жизни;</w:t>
            </w:r>
          </w:p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10)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культурной самоидентификации,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осознание коммуникативно-эстетических возможностей родного языка на основе изучения выдающихся произведений культуры своего народа,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мировой культуры;</w:t>
            </w:r>
          </w:p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11)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навыков понимания 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литературных художественных произведений,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отражающих разные этнокультурные традиции.</w:t>
            </w:r>
          </w:p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73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Предметная область "Родной язык и родная литература" предусматривает изучение государственного языка республики и (или) родных языков из числа языков народов Российской Федерации, в том числе русского языка.</w:t>
            </w:r>
            <w:r w:rsidRPr="00FE73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предметных результатов освоения и содержания учебных предметов "Родной язык и (или) государственный язык республики Российской Федерации" и "Родная литература" разрабатывается в соответствии с требованиями Стандарта с учетом примерных основных образовательных программ по учебному предмету и утверждается организацией, осуществляющей образовательную деятельность, самостоятельно.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73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9.4. По учебному предмету "Родной язык" (базовый уровень):</w:t>
            </w:r>
            <w:r w:rsidRPr="00FE73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 роли и значении родного языка в жизни человека, общества, государства; </w:t>
            </w:r>
            <w:proofErr w:type="spellStart"/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ценностного отношения к родному языку; представлений о взаимосвязи родного языка и родной культуры, об отражении в родном языке российских традиционных духовно-нравственных ценностей;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совершенствование умений </w:t>
            </w:r>
            <w:proofErr w:type="spellStart"/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чтения, говорения и письма, обеспечивающих эффективное взаимодействие в ситуациях формального и 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неформального межличностного и межкультурного общения, умений свободно общаться на родном языке в различных формах и на разные темы; использовать языковые средства в соответствии с ситуацией и сферой общения;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формирование умений переработки прочитанных и прослушанных текстов, включая тексты разных форматов (гипертексты, графика, </w:t>
            </w:r>
            <w:proofErr w:type="spellStart"/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инфографика</w:t>
            </w:r>
            <w:proofErr w:type="spellEnd"/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другие); создание вторичных текстов, редактирование собственных текстов;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4) систематизация знаний о функциональных разновидностях родного языка и функционально-смысловых типах речи; совершенствование навыков анализа текстов разной функционально-стилевой и жанровой принадлежности на родном языке;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5) систематизация знаний об изобразительно-выразительных возможностях родного языка; совершенствование умений определять изобразительно-выразительные средства языка в тексте;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6) систематизация знаний о родном языке как системе и развивающемся явлении, его уровнях и единицах, закономерностях его функционирования; формирование представлений о формах существования родного языка;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7) развитие культуры владения родным языком с учетом его функциональных возможностей; свободное использование активного словарного запаса, овладение основными стилистическими ресурсами лексики и фразеологии родного языка;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8) систематизация знаний о языковых нормах родного языка; применение знаний о них в речевой практике; оценивание 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собственной и чужой речи с точки зрения правильности использования языковых средств и соответствия языковым нормам;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9) совершенствование умений использовать правила речевого этикета на родном языке в различных сферах общения, включая интернет-коммуникацию;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10) развитие умений переводить текст (фрагменты текста) с родного языка на русский язык и наоборот; развитие умений применять словари и справочники, в том числе информационно-справочные системы в электронной форме (при их наличии).</w:t>
            </w:r>
          </w:p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73D4" w:rsidRPr="00FE73D4" w:rsidTr="002976A1">
        <w:tc>
          <w:tcPr>
            <w:tcW w:w="2500" w:type="pct"/>
          </w:tcPr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9.5. </w:t>
            </w:r>
            <w:r w:rsidRPr="00FE73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учебному предмету "Родная литература" (базовый уровень)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требования к предметным результатам освоения базового курса родная литература должны отражать: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 роли и значении родной литературы в жизни человека и общества; включение в культурно-языковое поле родной литературы и культуры, воспитание ценностного отношения к родному языку и родной литературе как носителям культуры своего народа;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2) осознание тесной связи между языковым, литературным, интеллектуальным, духовно-нравственным становлением личности; понимание родной литературы как художественного отражения традиционных духовно-нравственных российских и национально-культурных ценностей;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устойчивой мотивации к систематическому чтению на родном языке как средству познания культуры своего народа и других культур на основе многоаспектного диалога, уважительного отношения к ним как форме приобщения к литературному наследию и через него к сокровищам отечественной и мировой культуры;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 понимание родной литературы как особого способа познания жизни, культурной самоидентификации; </w:t>
            </w:r>
            <w:proofErr w:type="spellStart"/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чувства причастности к истории, традициям своего народа и осознание исторической преемственности поколений;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5) владение основными фактами 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жизненного и творческого пути национальных писателей и поэтов; знание и понимание основных этапов развития национальной литературы, ключевых проблем произведений родной литературы, сопоставление их с текстами русской и зарубежной литературы, затрагивающими общие темы или проблемы;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6) умение выявлять идейно-тематическое содержание произведений родной литературы разных жанров с использованием различных приемов анализа и понятийного аппарата теории литературы; владение умениями познавательной, учебной проектно-исследовательской деятельности;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7) </w:t>
            </w:r>
            <w:proofErr w:type="spellStart"/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умения интерпретировать изученные и самостоятельно прочитанные произведения родной литературы на историко-культурной основе, сопоставлять их с произведениями других видов искусств, в том числе с использованием информационно-коммуникационных технологий; владение умением использовать словари и справочную литературу, опираясь на ресурсы традиционных библиотек и электронных библиотечных систем;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8) </w:t>
            </w:r>
            <w:proofErr w:type="spellStart"/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об изобразительно-выразительных возможностях языка родной литературы и умений самостоятельного смыслового и эстетического анализа художественных текстов;</w:t>
            </w: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3D4">
              <w:rPr>
                <w:rFonts w:ascii="Times New Roman" w:eastAsia="Calibri" w:hAnsi="Times New Roman" w:cs="Times New Roman"/>
                <w:sz w:val="24"/>
                <w:szCs w:val="24"/>
              </w:rPr>
              <w:t>9) владение умением создавать самостоятельные письменные работы разных жанров (развернутые ответы на вопросы, рецензии на самостоятельно прочитанные произведения, сочинения, эссе, доклады, рефераты и другие работы).</w:t>
            </w:r>
          </w:p>
          <w:p w:rsidR="00FE73D4" w:rsidRPr="00FE73D4" w:rsidRDefault="00FE73D4" w:rsidP="00FE73D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A3795" w:rsidRDefault="009A3795">
      <w:bookmarkStart w:id="2" w:name="_GoBack"/>
      <w:bookmarkEnd w:id="2"/>
    </w:p>
    <w:sectPr w:rsidR="009A3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3D4"/>
    <w:rsid w:val="0070153C"/>
    <w:rsid w:val="009A3795"/>
    <w:rsid w:val="00FE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</dc:creator>
  <cp:lastModifiedBy>Комарова</cp:lastModifiedBy>
  <cp:revision>2</cp:revision>
  <dcterms:created xsi:type="dcterms:W3CDTF">2023-02-21T06:53:00Z</dcterms:created>
  <dcterms:modified xsi:type="dcterms:W3CDTF">2023-02-21T06:53:00Z</dcterms:modified>
</cp:coreProperties>
</file>